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27" w:rsidRPr="00912900" w:rsidRDefault="00892027" w:rsidP="009129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892027">
        <w:rPr>
          <w:rFonts w:ascii="Times New Roman" w:eastAsia="Times New Roman" w:hAnsi="Times New Roman" w:cs="Times New Roman"/>
          <w:b/>
          <w:sz w:val="22"/>
          <w:szCs w:val="22"/>
        </w:rPr>
        <w:t>Перечень индивидуальных достижений при приеме на обучение по программам ординатуры и начисляемые за них баллы</w:t>
      </w: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5941"/>
        <w:gridCol w:w="1392"/>
        <w:gridCol w:w="3123"/>
      </w:tblGrid>
      <w:tr w:rsidR="00892027" w:rsidRPr="00892027" w:rsidTr="00892027">
        <w:tc>
          <w:tcPr>
            <w:tcW w:w="2845" w:type="pct"/>
            <w:vAlign w:val="center"/>
          </w:tcPr>
          <w:p w:rsidR="00892027" w:rsidRPr="00892027" w:rsidRDefault="00892027" w:rsidP="00FE39F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достижения</w:t>
            </w:r>
          </w:p>
        </w:tc>
        <w:tc>
          <w:tcPr>
            <w:tcW w:w="658" w:type="pct"/>
            <w:vAlign w:val="center"/>
          </w:tcPr>
          <w:p w:rsidR="00892027" w:rsidRPr="00892027" w:rsidRDefault="00892027" w:rsidP="00FE39F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баллов</w:t>
            </w:r>
          </w:p>
        </w:tc>
        <w:tc>
          <w:tcPr>
            <w:tcW w:w="1497" w:type="pct"/>
            <w:vAlign w:val="center"/>
          </w:tcPr>
          <w:p w:rsidR="00892027" w:rsidRPr="00892027" w:rsidRDefault="00892027" w:rsidP="00FE39F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Документы, подтверждающие получение индивидуальных достижений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образовательной организации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55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 установленного образца с отличием (или копия)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Список научных трудов, </w:t>
            </w: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информация оформляется по форме приложения № 5 к настоящим Правилам приема</w:t>
            </w: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Г)</w:t>
            </w:r>
            <w:r w:rsidRPr="00892027">
              <w:rPr>
                <w:sz w:val="22"/>
                <w:szCs w:val="22"/>
              </w:rPr>
              <w:t xml:space="preserve"> </w:t>
            </w: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15 балов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80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100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- от полутора лет и более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150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Д) дополнительно к баллам, предусмотренным пунктом "Г", работа в указанных в пункте "Г"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25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Е) дипломанты Всероссийской студенческой олимпиады "Я – профессионал в области медицины и здравоохранения»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Дипломы, сертификаты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волонтерства</w:t>
            </w:r>
            <w:proofErr w:type="spellEnd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Личная книжка добровольца (волонтера) содержащая отметки о деятельности, либо </w:t>
            </w: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справка из образовательной организации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коронавирусной</w:t>
            </w:r>
            <w:proofErr w:type="spellEnd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20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Личная книжка добровольца (волонтера) содержащая отметки о деятельности, либо справка из образовательной организации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специалитета</w:t>
            </w:r>
            <w:proofErr w:type="spellEnd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 xml:space="preserve">, программе </w:t>
            </w:r>
            <w:proofErr w:type="spellStart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бакалавриата</w:t>
            </w:r>
            <w:proofErr w:type="spellEnd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коронавирусной</w:t>
            </w:r>
            <w:proofErr w:type="spellEnd"/>
            <w:r w:rsidRPr="00892027">
              <w:rPr>
                <w:rFonts w:ascii="Times New Roman" w:hAnsi="Times New Roman" w:cs="Times New Roman"/>
                <w:sz w:val="22"/>
                <w:szCs w:val="22"/>
              </w:rP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30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организации, где осуществлялась трудовая деятельность или копия трудового договора, трудовая книжка или её копия,</w:t>
            </w:r>
          </w:p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образовательной организации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200 баллов</w:t>
            </w:r>
          </w:p>
          <w:p w:rsidR="00892027" w:rsidRPr="00892027" w:rsidRDefault="00892027" w:rsidP="00FE39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Договор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tabs>
                <w:tab w:val="left" w:pos="3080"/>
                <w:tab w:val="left" w:pos="762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Л) иные индивидуальные достижения, установленные правилами приема на обучение по программам ординатуры в конкретную организацию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>не более 20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892027">
              <w:rPr>
                <w:rFonts w:ascii="Times New Roman" w:hAnsi="Times New Roman" w:cs="Times New Roman"/>
                <w:sz w:val="22"/>
                <w:szCs w:val="22"/>
              </w:rPr>
              <w:t xml:space="preserve">общий стаж работы в должностях медицинских и (или) фармацевтических работников, подтвержденный в порядке, установленном трудовым законодательством Российской Федерации (если трудовая деятельность осуществлялась в период с зачисления на обучение по программам высшего медицинского или высшего фармацевтического образования) от одного года в </w:t>
            </w:r>
            <w:r w:rsidRPr="00892027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 xml:space="preserve">ФГБУ «НМИЦ им. </w:t>
            </w:r>
            <w:proofErr w:type="spellStart"/>
            <w:r w:rsidRPr="00892027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>ак</w:t>
            </w:r>
            <w:proofErr w:type="spellEnd"/>
            <w:r w:rsidRPr="00892027">
              <w:rPr>
                <w:rFonts w:ascii="Times New Roman" w:hAnsi="Times New Roman" w:cs="Times New Roman"/>
                <w:spacing w:val="-6"/>
                <w:sz w:val="22"/>
                <w:szCs w:val="22"/>
                <w:lang w:eastAsia="en-US"/>
              </w:rPr>
              <w:t>. Е.Н. Мешалкина» Минздрава России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9202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15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из организации, где осуществлялась трудовая деятельность или копия трудового договора, трудовая книжка или её копия</w:t>
            </w:r>
          </w:p>
        </w:tc>
      </w:tr>
      <w:tr w:rsidR="00892027" w:rsidRPr="00892027" w:rsidTr="00892027">
        <w:tc>
          <w:tcPr>
            <w:tcW w:w="2845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- победитель (призер) олимпиад статусом не ниже межвузовской, научных конференций (конкурсов) статусом не ниже городской в году поступления, либо в году предшествующему году поступления</w:t>
            </w:r>
          </w:p>
        </w:tc>
        <w:tc>
          <w:tcPr>
            <w:tcW w:w="658" w:type="pct"/>
          </w:tcPr>
          <w:p w:rsidR="00892027" w:rsidRPr="00892027" w:rsidRDefault="00892027" w:rsidP="00FE39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9202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 баллов</w:t>
            </w:r>
          </w:p>
        </w:tc>
        <w:tc>
          <w:tcPr>
            <w:tcW w:w="1497" w:type="pct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Дипломы, сертификаты</w:t>
            </w:r>
          </w:p>
        </w:tc>
      </w:tr>
      <w:tr w:rsidR="00892027" w:rsidRPr="00892027" w:rsidTr="00892027">
        <w:tc>
          <w:tcPr>
            <w:tcW w:w="2845" w:type="pct"/>
            <w:shd w:val="clear" w:color="auto" w:fill="auto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М)</w:t>
            </w:r>
            <w:r w:rsidRPr="00892027">
              <w:rPr>
                <w:sz w:val="22"/>
                <w:szCs w:val="22"/>
              </w:rPr>
              <w:t xml:space="preserve"> </w:t>
            </w: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участие в </w:t>
            </w:r>
            <w:proofErr w:type="spellStart"/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профориентационных</w:t>
            </w:r>
            <w:proofErr w:type="spellEnd"/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мероприятиях</w:t>
            </w:r>
          </w:p>
        </w:tc>
        <w:tc>
          <w:tcPr>
            <w:tcW w:w="658" w:type="pct"/>
            <w:shd w:val="clear" w:color="auto" w:fill="auto"/>
          </w:tcPr>
          <w:p w:rsidR="00892027" w:rsidRPr="00892027" w:rsidRDefault="00892027" w:rsidP="00FE39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9202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 баллов</w:t>
            </w:r>
          </w:p>
        </w:tc>
        <w:tc>
          <w:tcPr>
            <w:tcW w:w="1497" w:type="pct"/>
            <w:shd w:val="clear" w:color="auto" w:fill="auto"/>
          </w:tcPr>
          <w:p w:rsidR="00892027" w:rsidRPr="00892027" w:rsidRDefault="00892027" w:rsidP="00FE39F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2027">
              <w:rPr>
                <w:rFonts w:ascii="Times New Roman" w:eastAsia="Times New Roman" w:hAnsi="Times New Roman" w:cs="Times New Roman"/>
                <w:sz w:val="22"/>
                <w:szCs w:val="22"/>
              </w:rPr>
              <w:t>Список участников, сформированный заказчиком целевого обучения</w:t>
            </w:r>
          </w:p>
        </w:tc>
      </w:tr>
    </w:tbl>
    <w:p w:rsidR="00892027" w:rsidRPr="00892027" w:rsidRDefault="00892027" w:rsidP="00892027">
      <w:pPr>
        <w:ind w:firstLine="284"/>
        <w:rPr>
          <w:rFonts w:ascii="Times New Roman" w:hAnsi="Times New Roman" w:cs="Times New Roman"/>
          <w:sz w:val="22"/>
          <w:szCs w:val="22"/>
        </w:rPr>
      </w:pPr>
      <w:r w:rsidRPr="00892027">
        <w:rPr>
          <w:rFonts w:ascii="Times New Roman" w:hAnsi="Times New Roman" w:cs="Times New Roman"/>
          <w:sz w:val="22"/>
          <w:szCs w:val="22"/>
        </w:rPr>
        <w:t>Учет критериев индивидуальных достижений по каждому из подпунктов настоящего пункта (за исключением подпункта «л») осуществляется один раз с однократным начислением соответствующего ему количества баллов.</w:t>
      </w:r>
    </w:p>
    <w:p w:rsidR="00892027" w:rsidRPr="00892027" w:rsidRDefault="00892027" w:rsidP="00892027">
      <w:pPr>
        <w:ind w:firstLine="284"/>
        <w:rPr>
          <w:rFonts w:ascii="Times New Roman" w:hAnsi="Times New Roman" w:cs="Times New Roman"/>
          <w:sz w:val="22"/>
          <w:szCs w:val="22"/>
        </w:rPr>
      </w:pPr>
      <w:r w:rsidRPr="00892027">
        <w:rPr>
          <w:rFonts w:ascii="Times New Roman" w:hAnsi="Times New Roman" w:cs="Times New Roman"/>
          <w:sz w:val="22"/>
          <w:szCs w:val="22"/>
        </w:rPr>
        <w:t>Если поступающий имеет индивидуальные достижения по подпунктам «з» и «и» настоящего пункта, баллы начисляются только по подпункту «и».</w:t>
      </w:r>
    </w:p>
    <w:p w:rsidR="00892027" w:rsidRPr="00892027" w:rsidRDefault="00892027" w:rsidP="00892027">
      <w:pPr>
        <w:ind w:firstLine="284"/>
        <w:rPr>
          <w:rFonts w:ascii="Times New Roman" w:hAnsi="Times New Roman" w:cs="Times New Roman"/>
          <w:sz w:val="22"/>
          <w:szCs w:val="22"/>
        </w:rPr>
      </w:pPr>
      <w:r w:rsidRPr="00892027">
        <w:rPr>
          <w:rFonts w:ascii="Times New Roman" w:hAnsi="Times New Roman" w:cs="Times New Roman"/>
          <w:sz w:val="22"/>
          <w:szCs w:val="22"/>
        </w:rPr>
        <w:t>Индивидуальное достижение, предусмотренное подпунктом «к» настоящего пункта, учитывается только при поступлении на места в рамках целевой квоты.</w:t>
      </w:r>
    </w:p>
    <w:p w:rsidR="00075DB2" w:rsidRPr="00892027" w:rsidRDefault="00892027" w:rsidP="00892027">
      <w:pPr>
        <w:rPr>
          <w:sz w:val="22"/>
          <w:szCs w:val="22"/>
        </w:rPr>
      </w:pPr>
      <w:r w:rsidRPr="00892027">
        <w:rPr>
          <w:rFonts w:ascii="Times New Roman" w:hAnsi="Times New Roman" w:cs="Times New Roman"/>
          <w:sz w:val="22"/>
          <w:szCs w:val="22"/>
        </w:rPr>
        <w:lastRenderedPageBreak/>
        <w:t>В случае, если правилами приема установлено несколько индивидуальных достижений по подпункту «л», учет критериев индивидуальных достижений по каждому из них осуществляется один раз с однократным начислением соответствующего ему количества баллов.</w:t>
      </w:r>
    </w:p>
    <w:sectPr w:rsidR="00075DB2" w:rsidRPr="00892027" w:rsidSect="00892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27"/>
    <w:rsid w:val="00075DB2"/>
    <w:rsid w:val="00220D50"/>
    <w:rsid w:val="00892027"/>
    <w:rsid w:val="0091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5B8F"/>
  <w15:chartTrackingRefBased/>
  <w15:docId w15:val="{458D6518-F012-4739-BDD9-E00D2025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2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89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9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Лелюхина Татьяна Александровна</dc:creator>
  <cp:keywords/>
  <dc:description/>
  <cp:lastModifiedBy>Лелюхина Татьяна Александровна</cp:lastModifiedBy>
  <cp:revision>1</cp:revision>
  <dcterms:created xsi:type="dcterms:W3CDTF">2026-03-16T08:40:00Z</dcterms:created>
  <dcterms:modified xsi:type="dcterms:W3CDTF">2026-03-16T08:43:00Z</dcterms:modified>
</cp:coreProperties>
</file>